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AC" w:rsidRDefault="002D68AC" w:rsidP="00634D7B">
      <w:pPr>
        <w:tabs>
          <w:tab w:val="clear" w:pos="284"/>
          <w:tab w:val="clear" w:pos="1701"/>
        </w:tabs>
        <w:spacing w:line="360" w:lineRule="auto"/>
        <w:rPr>
          <w:rFonts w:cs="Arial"/>
          <w:b/>
          <w:sz w:val="28"/>
          <w:szCs w:val="28"/>
          <w:lang w:val="en-GB"/>
        </w:rPr>
      </w:pPr>
      <w:r w:rsidRPr="00A64A34">
        <w:rPr>
          <w:rFonts w:cs="Arial"/>
          <w:b/>
          <w:sz w:val="28"/>
          <w:szCs w:val="28"/>
          <w:lang w:val="en-GB"/>
        </w:rPr>
        <w:t>Instructions for use</w:t>
      </w:r>
      <w:r w:rsidR="008243A6">
        <w:rPr>
          <w:rFonts w:cs="Arial"/>
          <w:b/>
          <w:sz w:val="28"/>
          <w:szCs w:val="28"/>
          <w:lang w:val="en-GB"/>
        </w:rPr>
        <w:t xml:space="preserve"> of the </w:t>
      </w:r>
      <w:r w:rsidRPr="00A64A34">
        <w:rPr>
          <w:rFonts w:cs="Arial"/>
          <w:b/>
          <w:sz w:val="28"/>
          <w:szCs w:val="28"/>
          <w:lang w:val="en-GB"/>
        </w:rPr>
        <w:t xml:space="preserve"> </w:t>
      </w:r>
      <w:r>
        <w:rPr>
          <w:rFonts w:cs="Arial"/>
          <w:b/>
          <w:sz w:val="28"/>
          <w:szCs w:val="28"/>
          <w:lang w:val="en-GB"/>
        </w:rPr>
        <w:t>‘</w:t>
      </w:r>
      <w:r w:rsidRPr="00A64A34">
        <w:rPr>
          <w:rFonts w:cs="Arial"/>
          <w:b/>
          <w:sz w:val="28"/>
          <w:szCs w:val="28"/>
          <w:lang w:val="en-GB"/>
        </w:rPr>
        <w:t>Template Research Protocol</w:t>
      </w:r>
      <w:r>
        <w:rPr>
          <w:rFonts w:cs="Arial"/>
          <w:b/>
          <w:sz w:val="28"/>
          <w:szCs w:val="28"/>
          <w:lang w:val="en-GB"/>
        </w:rPr>
        <w:t>’</w:t>
      </w:r>
    </w:p>
    <w:p w:rsidR="002D68AC" w:rsidRDefault="002D68AC" w:rsidP="00634D7B">
      <w:pPr>
        <w:tabs>
          <w:tab w:val="clear" w:pos="284"/>
          <w:tab w:val="clear" w:pos="1701"/>
        </w:tabs>
        <w:spacing w:line="360" w:lineRule="auto"/>
        <w:rPr>
          <w:rFonts w:cs="Arial"/>
          <w:b/>
          <w:sz w:val="28"/>
          <w:szCs w:val="28"/>
          <w:lang w:val="en-GB"/>
        </w:rPr>
      </w:pPr>
    </w:p>
    <w:p w:rsidR="002D68AC" w:rsidRDefault="002D68AC" w:rsidP="00634D7B">
      <w:pPr>
        <w:tabs>
          <w:tab w:val="clear" w:pos="284"/>
          <w:tab w:val="clear" w:pos="1701"/>
        </w:tabs>
        <w:spacing w:line="360" w:lineRule="auto"/>
        <w:rPr>
          <w:rFonts w:cs="Arial"/>
          <w:lang w:val="en-GB"/>
        </w:rPr>
      </w:pPr>
      <w:r>
        <w:rPr>
          <w:rFonts w:cs="Arial"/>
          <w:lang w:val="en-GB"/>
        </w:rPr>
        <w:t xml:space="preserve">The template research protocol has been prepared for investigators involved in medical scientific research with human subjects. This research </w:t>
      </w:r>
      <w:r w:rsidRPr="000269A2">
        <w:rPr>
          <w:rFonts w:cs="Arial"/>
          <w:lang w:val="en-GB"/>
        </w:rPr>
        <w:t xml:space="preserve">must be submitted to an accredited </w:t>
      </w:r>
      <w:r>
        <w:rPr>
          <w:rFonts w:cs="Arial"/>
          <w:lang w:val="en-GB"/>
        </w:rPr>
        <w:t xml:space="preserve">medical research </w:t>
      </w:r>
      <w:r w:rsidR="008243A6">
        <w:rPr>
          <w:rFonts w:cs="Arial"/>
          <w:lang w:val="en-GB"/>
        </w:rPr>
        <w:t xml:space="preserve">ethics </w:t>
      </w:r>
      <w:r>
        <w:rPr>
          <w:rFonts w:cs="Arial"/>
          <w:lang w:val="en-GB"/>
        </w:rPr>
        <w:t>c</w:t>
      </w:r>
      <w:r w:rsidRPr="000269A2">
        <w:rPr>
          <w:rFonts w:cs="Arial"/>
          <w:lang w:val="en-GB"/>
        </w:rPr>
        <w:t>ommittee (</w:t>
      </w:r>
      <w:r w:rsidR="008243A6">
        <w:rPr>
          <w:rFonts w:cs="Arial"/>
          <w:lang w:val="en-GB"/>
        </w:rPr>
        <w:t>in Dutch: medisch ethische toetsingscommissie, METC</w:t>
      </w:r>
      <w:r w:rsidRPr="000269A2">
        <w:rPr>
          <w:rFonts w:cs="Arial"/>
          <w:lang w:val="en-GB"/>
        </w:rPr>
        <w:t xml:space="preserve">) </w:t>
      </w:r>
      <w:r>
        <w:rPr>
          <w:rFonts w:cs="Arial"/>
          <w:lang w:val="en-GB"/>
        </w:rPr>
        <w:t xml:space="preserve">or the CCMO </w:t>
      </w:r>
      <w:r w:rsidRPr="000269A2">
        <w:rPr>
          <w:rFonts w:cs="Arial"/>
          <w:lang w:val="en-GB"/>
        </w:rPr>
        <w:t>for approval</w:t>
      </w:r>
      <w:r>
        <w:rPr>
          <w:rFonts w:cs="Arial"/>
          <w:lang w:val="en-GB"/>
        </w:rPr>
        <w:t>, according th</w:t>
      </w:r>
      <w:r w:rsidRPr="000269A2">
        <w:rPr>
          <w:rFonts w:cs="Arial"/>
          <w:lang w:val="en-GB"/>
        </w:rPr>
        <w:t xml:space="preserve">e Medical Research Involving Human Subjects Act </w:t>
      </w:r>
      <w:r>
        <w:rPr>
          <w:rFonts w:cs="Arial"/>
          <w:lang w:val="en-GB"/>
        </w:rPr>
        <w:t>(in Dutch: Wet Medisch-wetenschappelijk Onderzoek met Mensen, WMO). In order to facilitate the process of submission, a standard research dossier has been developed which can be found on the website of the CCMO (</w:t>
      </w:r>
      <w:hyperlink r:id="rId8" w:history="1">
        <w:r w:rsidRPr="00E25B98">
          <w:rPr>
            <w:rStyle w:val="Hyperlink"/>
            <w:rFonts w:ascii="Arial" w:hAnsi="Arial" w:cs="Arial"/>
            <w:lang w:val="en-GB"/>
          </w:rPr>
          <w:t>www.ccmo.nl</w:t>
        </w:r>
      </w:hyperlink>
      <w:r>
        <w:rPr>
          <w:rFonts w:cs="Arial"/>
          <w:lang w:val="en-GB"/>
        </w:rPr>
        <w:t xml:space="preserve">). One of the documents which has to be submitted for review is the research protocol, which should contain all necessary information for the reviewing medical research </w:t>
      </w:r>
      <w:r w:rsidR="008243A6">
        <w:rPr>
          <w:rFonts w:cs="Arial"/>
          <w:lang w:val="en-GB"/>
        </w:rPr>
        <w:t xml:space="preserve">ethics </w:t>
      </w:r>
      <w:r>
        <w:rPr>
          <w:rFonts w:cs="Arial"/>
          <w:lang w:val="en-GB"/>
        </w:rPr>
        <w:t xml:space="preserve">committee to </w:t>
      </w:r>
      <w:r w:rsidR="008243A6">
        <w:rPr>
          <w:rFonts w:cs="Arial"/>
          <w:lang w:val="en-GB"/>
        </w:rPr>
        <w:t>reach</w:t>
      </w:r>
      <w:r>
        <w:rPr>
          <w:rFonts w:cs="Arial"/>
          <w:lang w:val="en-GB"/>
        </w:rPr>
        <w:t xml:space="preserve"> a weighed decision. </w:t>
      </w:r>
    </w:p>
    <w:p w:rsidR="002D68AC" w:rsidRPr="000269A2" w:rsidRDefault="002D68AC" w:rsidP="00634D7B">
      <w:pPr>
        <w:tabs>
          <w:tab w:val="clear" w:pos="284"/>
          <w:tab w:val="clear" w:pos="1701"/>
        </w:tabs>
        <w:spacing w:line="360" w:lineRule="auto"/>
        <w:rPr>
          <w:rFonts w:cs="Arial"/>
          <w:lang w:val="en-GB"/>
        </w:rPr>
      </w:pPr>
    </w:p>
    <w:p w:rsidR="001439FC" w:rsidRDefault="002D68AC" w:rsidP="00634D7B">
      <w:pPr>
        <w:tabs>
          <w:tab w:val="clear" w:pos="284"/>
          <w:tab w:val="clear" w:pos="1701"/>
        </w:tabs>
        <w:spacing w:line="360" w:lineRule="auto"/>
        <w:rPr>
          <w:rFonts w:cs="Arial"/>
          <w:lang w:val="en-GB"/>
        </w:rPr>
      </w:pPr>
      <w:r w:rsidRPr="008F51E7">
        <w:rPr>
          <w:rFonts w:cs="Arial"/>
          <w:lang w:val="en-GB"/>
        </w:rPr>
        <w:t xml:space="preserve">This </w:t>
      </w:r>
      <w:r>
        <w:rPr>
          <w:rFonts w:cs="Arial"/>
          <w:lang w:val="en-GB"/>
        </w:rPr>
        <w:t xml:space="preserve">template research protocol is meant to be a tool for investigators to write down their research proposal. If the research institute, organisation or company have their own format for research protocols, these standards can be used, provided that the essential information is included in the research protocol. </w:t>
      </w:r>
      <w:r w:rsidR="008243A6">
        <w:rPr>
          <w:rFonts w:cs="Arial"/>
          <w:lang w:val="en-GB"/>
        </w:rPr>
        <w:t xml:space="preserve">The protocol may be written in English or in Dutch. </w:t>
      </w:r>
      <w:r>
        <w:rPr>
          <w:rFonts w:cs="Arial"/>
          <w:lang w:val="en-GB"/>
        </w:rPr>
        <w:t>This template consists of 1</w:t>
      </w:r>
      <w:r w:rsidR="001439FC">
        <w:rPr>
          <w:rFonts w:cs="Arial"/>
          <w:lang w:val="en-GB"/>
        </w:rPr>
        <w:t>4</w:t>
      </w:r>
      <w:r>
        <w:rPr>
          <w:rFonts w:cs="Arial"/>
          <w:lang w:val="en-GB"/>
        </w:rPr>
        <w:t xml:space="preserve"> chapters. </w:t>
      </w:r>
      <w:r w:rsidR="00193456">
        <w:rPr>
          <w:rFonts w:cs="Arial"/>
          <w:lang w:val="en-GB"/>
        </w:rPr>
        <w:t xml:space="preserve">Not </w:t>
      </w:r>
      <w:r w:rsidR="00E969A2">
        <w:rPr>
          <w:rFonts w:cs="Arial"/>
          <w:lang w:val="en-GB"/>
        </w:rPr>
        <w:t>all chapters</w:t>
      </w:r>
      <w:r w:rsidR="00193456">
        <w:rPr>
          <w:rFonts w:cs="Arial"/>
          <w:lang w:val="en-GB"/>
        </w:rPr>
        <w:t xml:space="preserve"> have to be completed</w:t>
      </w:r>
      <w:r w:rsidR="00E969A2">
        <w:rPr>
          <w:rFonts w:cs="Arial"/>
          <w:lang w:val="en-GB"/>
        </w:rPr>
        <w:t xml:space="preserve">, depending on the type of research to be carried out. </w:t>
      </w:r>
      <w:r w:rsidR="001439FC">
        <w:rPr>
          <w:rFonts w:cs="Arial"/>
          <w:lang w:val="en-GB"/>
        </w:rPr>
        <w:t xml:space="preserve">For sections not applicable please keep the session title, delete the example text and indicate ‘not applicable’. </w:t>
      </w:r>
    </w:p>
    <w:p w:rsidR="001439FC" w:rsidRDefault="001439FC" w:rsidP="00634D7B">
      <w:pPr>
        <w:tabs>
          <w:tab w:val="clear" w:pos="284"/>
          <w:tab w:val="clear" w:pos="1701"/>
        </w:tabs>
        <w:spacing w:line="360" w:lineRule="auto"/>
        <w:rPr>
          <w:rFonts w:cs="Arial"/>
          <w:lang w:val="en-GB"/>
        </w:rPr>
      </w:pPr>
    </w:p>
    <w:p w:rsidR="002D68AC" w:rsidRPr="008F51E7" w:rsidRDefault="002D68AC" w:rsidP="00634D7B">
      <w:pPr>
        <w:tabs>
          <w:tab w:val="clear" w:pos="284"/>
          <w:tab w:val="clear" w:pos="1701"/>
        </w:tabs>
        <w:spacing w:line="360" w:lineRule="auto"/>
        <w:rPr>
          <w:rFonts w:cs="Arial"/>
          <w:lang w:val="en-GB"/>
        </w:rPr>
      </w:pPr>
      <w:r>
        <w:rPr>
          <w:rFonts w:cs="Arial"/>
          <w:lang w:val="en-GB"/>
        </w:rPr>
        <w:t>It is also advised to contact the accredited ME</w:t>
      </w:r>
      <w:r w:rsidR="00E969A2">
        <w:rPr>
          <w:rFonts w:cs="Arial"/>
          <w:lang w:val="en-GB"/>
        </w:rPr>
        <w:t>T</w:t>
      </w:r>
      <w:r>
        <w:rPr>
          <w:rFonts w:cs="Arial"/>
          <w:lang w:val="en-GB"/>
        </w:rPr>
        <w:t xml:space="preserve">C which will review the protocol to </w:t>
      </w:r>
      <w:r w:rsidR="00E969A2">
        <w:rPr>
          <w:rFonts w:cs="Arial"/>
          <w:lang w:val="en-GB"/>
        </w:rPr>
        <w:t>collect information on</w:t>
      </w:r>
      <w:r>
        <w:rPr>
          <w:rFonts w:cs="Arial"/>
          <w:lang w:val="en-GB"/>
        </w:rPr>
        <w:t xml:space="preserve"> local requirements. </w:t>
      </w:r>
    </w:p>
    <w:p w:rsidR="002D68AC" w:rsidRDefault="002D68AC" w:rsidP="00634D7B">
      <w:pPr>
        <w:tabs>
          <w:tab w:val="clear" w:pos="284"/>
          <w:tab w:val="clear" w:pos="1701"/>
        </w:tabs>
        <w:spacing w:line="360" w:lineRule="auto"/>
        <w:rPr>
          <w:rFonts w:cs="Arial"/>
          <w:lang w:val="en-GB"/>
        </w:rPr>
      </w:pPr>
    </w:p>
    <w:p w:rsidR="002D68AC" w:rsidRPr="00971F24" w:rsidRDefault="002D68AC" w:rsidP="00634D7B">
      <w:pPr>
        <w:tabs>
          <w:tab w:val="clear" w:pos="284"/>
          <w:tab w:val="clear" w:pos="1701"/>
        </w:tabs>
        <w:spacing w:line="360" w:lineRule="auto"/>
        <w:rPr>
          <w:rFonts w:cs="Arial"/>
          <w:lang w:val="en-GB"/>
        </w:rPr>
      </w:pPr>
      <w:r>
        <w:rPr>
          <w:rFonts w:cs="Arial"/>
          <w:lang w:val="en-GB"/>
        </w:rPr>
        <w:t>The following texts are used in the template:</w:t>
      </w:r>
    </w:p>
    <w:p w:rsidR="000C4718" w:rsidRDefault="000C4718" w:rsidP="00193456">
      <w:pPr>
        <w:numPr>
          <w:ilvl w:val="0"/>
          <w:numId w:val="8"/>
        </w:numPr>
        <w:spacing w:line="360" w:lineRule="auto"/>
        <w:rPr>
          <w:lang w:val="en-GB"/>
        </w:rPr>
      </w:pPr>
      <w:r>
        <w:rPr>
          <w:lang w:val="en-GB"/>
        </w:rPr>
        <w:t>&lt;</w:t>
      </w:r>
      <w:r w:rsidRPr="000C4718">
        <w:rPr>
          <w:i/>
          <w:lang w:val="en-GB"/>
        </w:rPr>
        <w:t>Italic text</w:t>
      </w:r>
      <w:r>
        <w:rPr>
          <w:lang w:val="en-GB"/>
        </w:rPr>
        <w:t>&gt; = explanatory text</w:t>
      </w:r>
    </w:p>
    <w:p w:rsidR="002D68AC" w:rsidRDefault="002D68AC" w:rsidP="00193456">
      <w:pPr>
        <w:numPr>
          <w:ilvl w:val="0"/>
          <w:numId w:val="8"/>
        </w:numPr>
        <w:spacing w:line="360" w:lineRule="auto"/>
        <w:rPr>
          <w:lang w:val="en-GB"/>
        </w:rPr>
      </w:pPr>
      <w:r w:rsidRPr="00971F24">
        <w:rPr>
          <w:lang w:val="en-GB"/>
        </w:rPr>
        <w:t>straight text = example text</w:t>
      </w:r>
    </w:p>
    <w:p w:rsidR="00A50AA6" w:rsidRDefault="00A50AA6" w:rsidP="00A50AA6">
      <w:pPr>
        <w:numPr>
          <w:ilvl w:val="0"/>
          <w:numId w:val="8"/>
        </w:numPr>
        <w:spacing w:line="360" w:lineRule="auto"/>
        <w:rPr>
          <w:lang w:val="en-GB"/>
        </w:rPr>
      </w:pPr>
      <w:r>
        <w:rPr>
          <w:lang w:val="en-GB"/>
        </w:rPr>
        <w:t>[text] = make a choice</w:t>
      </w:r>
    </w:p>
    <w:p w:rsidR="00193456" w:rsidRPr="00850C06" w:rsidRDefault="00193456" w:rsidP="00E167A4">
      <w:pPr>
        <w:numPr>
          <w:ilvl w:val="0"/>
          <w:numId w:val="8"/>
        </w:numPr>
        <w:spacing w:line="360" w:lineRule="auto"/>
        <w:rPr>
          <w:lang w:val="en-GB"/>
        </w:rPr>
      </w:pPr>
      <w:r>
        <w:rPr>
          <w:lang w:val="en-GB"/>
        </w:rPr>
        <w:t xml:space="preserve">balloons </w:t>
      </w:r>
      <w:r w:rsidR="00CB4DAB">
        <w:rPr>
          <w:lang w:val="en-GB"/>
        </w:rPr>
        <w:t>with remarks = explanatory note</w:t>
      </w:r>
    </w:p>
    <w:p w:rsidR="00CB4DAB" w:rsidRDefault="00CB4DAB" w:rsidP="00634D7B">
      <w:pPr>
        <w:spacing w:line="360" w:lineRule="auto"/>
        <w:rPr>
          <w:b/>
          <w:lang w:val="en-GB"/>
        </w:rPr>
      </w:pPr>
    </w:p>
    <w:p w:rsidR="00CB4DAB" w:rsidRPr="00CB4DAB" w:rsidRDefault="00CB4DAB" w:rsidP="00897A5B">
      <w:pPr>
        <w:spacing w:line="360" w:lineRule="auto"/>
        <w:rPr>
          <w:lang w:val="en-GB"/>
        </w:rPr>
      </w:pPr>
      <w:r w:rsidRPr="00271351">
        <w:rPr>
          <w:b/>
          <w:sz w:val="28"/>
          <w:szCs w:val="28"/>
          <w:lang w:val="en-GB"/>
        </w:rPr>
        <w:t>Important</w:t>
      </w:r>
      <w:r>
        <w:rPr>
          <w:b/>
          <w:lang w:val="en-GB"/>
        </w:rPr>
        <w:t xml:space="preserve">: </w:t>
      </w:r>
      <w:r w:rsidRPr="00CB4DAB">
        <w:rPr>
          <w:lang w:val="en-GB"/>
        </w:rPr>
        <w:t xml:space="preserve">after </w:t>
      </w:r>
      <w:r>
        <w:rPr>
          <w:lang w:val="en-GB"/>
        </w:rPr>
        <w:t xml:space="preserve">completion, the research protocol can be </w:t>
      </w:r>
      <w:r w:rsidRPr="00CB4DAB">
        <w:rPr>
          <w:b/>
          <w:lang w:val="en-GB"/>
        </w:rPr>
        <w:t>printed without the balloons</w:t>
      </w:r>
      <w:r>
        <w:rPr>
          <w:b/>
          <w:lang w:val="en-GB"/>
        </w:rPr>
        <w:t xml:space="preserve">. </w:t>
      </w:r>
    </w:p>
    <w:p w:rsidR="00A20289" w:rsidRDefault="00A20289" w:rsidP="0057208C">
      <w:pPr>
        <w:spacing w:line="360" w:lineRule="auto"/>
        <w:rPr>
          <w:lang w:val="en-US"/>
        </w:rPr>
      </w:pPr>
      <w:r w:rsidRPr="00247AF7">
        <w:rPr>
          <w:u w:val="single"/>
        </w:rPr>
        <w:t>Word 2007</w:t>
      </w:r>
      <w:r w:rsidR="0057208C" w:rsidRPr="00247AF7">
        <w:t xml:space="preserve">: </w:t>
      </w:r>
      <w:r w:rsidRPr="00247AF7">
        <w:t xml:space="preserve">Microsoft Office-button – Print: in the print box choose print document (instead of document with formatting) (in Dutch: kies afdrukken </w:t>
      </w:r>
      <w:r w:rsidR="001A56A9" w:rsidRPr="00247AF7">
        <w:t xml:space="preserve">en klik </w:t>
      </w:r>
      <w:r w:rsidRPr="00247AF7">
        <w:t>in het vak Afdrukken op Document (in plaats van Document met opmaak)</w:t>
      </w:r>
      <w:r w:rsidR="00B90F2F" w:rsidRPr="00247AF7">
        <w:t xml:space="preserve">. </w:t>
      </w:r>
      <w:r w:rsidR="00B90F2F" w:rsidRPr="00247AF7">
        <w:rPr>
          <w:lang w:val="en-US"/>
        </w:rPr>
        <w:t xml:space="preserve">See also the </w:t>
      </w:r>
      <w:r w:rsidR="00247AF7">
        <w:rPr>
          <w:lang w:val="en-US"/>
        </w:rPr>
        <w:t>upper</w:t>
      </w:r>
      <w:r w:rsidR="00B90F2F" w:rsidRPr="00247AF7">
        <w:rPr>
          <w:lang w:val="en-US"/>
        </w:rPr>
        <w:t xml:space="preserve"> figure (in Dutch).</w:t>
      </w:r>
    </w:p>
    <w:p w:rsidR="00247AF7" w:rsidRDefault="00247AF7" w:rsidP="00634D7B">
      <w:pPr>
        <w:spacing w:line="360" w:lineRule="auto"/>
      </w:pPr>
      <w:r w:rsidRPr="00227222">
        <w:rPr>
          <w:lang w:val="en-US"/>
        </w:rPr>
        <w:t>Alternatively</w:t>
      </w:r>
      <w:r>
        <w:rPr>
          <w:lang w:val="en-US"/>
        </w:rPr>
        <w:t>,</w:t>
      </w:r>
      <w:r w:rsidRPr="00247AF7">
        <w:rPr>
          <w:lang w:val="en-US"/>
        </w:rPr>
        <w:t xml:space="preserve"> all comments (including revisions and annotations) can be deleted</w:t>
      </w:r>
      <w:r>
        <w:rPr>
          <w:lang w:val="en-US"/>
        </w:rPr>
        <w:t xml:space="preserve"> as follows: Microsoft Office-button – Prepare – Inspect document – only select ‘Comments, Revisions, Versions, and Annotations’ – Inspect – Remove all (in Dutch: Voorbereiden – Document controleren – alleen ‘Opmerkingen, revisies, …’ aanvinken – controleren – verwijderen).</w:t>
      </w:r>
      <w:r w:rsidRPr="00227222" w:rsidDel="003D044A">
        <w:rPr>
          <w:lang w:val="en-US"/>
        </w:rPr>
        <w:t xml:space="preserve"> </w:t>
      </w:r>
      <w:r>
        <w:rPr>
          <w:lang w:val="en-US"/>
        </w:rPr>
        <w:b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254.25pt">
            <v:imagedata r:id="rId9" o:title=""/>
          </v:shape>
        </w:pict>
      </w:r>
    </w:p>
    <w:p w:rsidR="00247AF7" w:rsidRDefault="00EF0B6C" w:rsidP="00247AF7">
      <w:pPr>
        <w:spacing w:line="360" w:lineRule="auto"/>
        <w:rPr>
          <w:u w:val="single"/>
        </w:rPr>
      </w:pPr>
      <w:r>
        <w:rPr>
          <w:noProof/>
        </w:rPr>
        <w:pict>
          <v:oval id="_x0000_s1035" style="position:absolute;margin-left:0;margin-top:-93.25pt;width:160.15pt;height:1in;z-index:251658240" filled="f" strokecolor="yellow" strokeweight="3pt"/>
        </w:pict>
      </w:r>
    </w:p>
    <w:p w:rsidR="00A50AA6" w:rsidRPr="00227222" w:rsidRDefault="00EF0B6C" w:rsidP="00634D7B">
      <w:pPr>
        <w:spacing w:line="360" w:lineRule="auto"/>
        <w:rPr>
          <w:lang w:val="en-US"/>
        </w:rPr>
      </w:pPr>
      <w:r>
        <w:rPr>
          <w:noProof/>
        </w:rPr>
        <w:pict>
          <v:oval id="_x0000_s1034" style="position:absolute;margin-left:141.75pt;margin-top:235.8pt;width:180pt;height:1in;z-index:251657216" filled="f" strokecolor="yellow" strokeweight="3pt"/>
        </w:pict>
      </w:r>
      <w:r w:rsidRPr="00EF0B6C">
        <w:rPr>
          <w:u w:val="single"/>
        </w:rPr>
        <w:t>Old</w:t>
      </w:r>
      <w:r>
        <w:rPr>
          <w:u w:val="single"/>
        </w:rPr>
        <w:t>er</w:t>
      </w:r>
      <w:r w:rsidR="00247AF7" w:rsidRPr="00EF0B6C">
        <w:rPr>
          <w:u w:val="single"/>
        </w:rPr>
        <w:t xml:space="preserve"> versions of Word</w:t>
      </w:r>
      <w:r w:rsidR="00247AF7" w:rsidRPr="00EF0B6C">
        <w:t xml:space="preserve">: select  Extra –  Options – Track changes – Use balloons in print and web lay-out – Never (in Dutch: extra – opties –  wijzigingen bijhouden – ballonnen gebruiken – nooit). </w:t>
      </w:r>
      <w:r w:rsidR="00247AF7" w:rsidRPr="00CB4DAB">
        <w:rPr>
          <w:lang w:val="en-GB"/>
        </w:rPr>
        <w:t xml:space="preserve">See also the </w:t>
      </w:r>
      <w:r w:rsidR="00247AF7">
        <w:rPr>
          <w:lang w:val="en-GB"/>
        </w:rPr>
        <w:t>lower</w:t>
      </w:r>
      <w:r w:rsidR="00247AF7" w:rsidRPr="00CB4DAB">
        <w:rPr>
          <w:lang w:val="en-GB"/>
        </w:rPr>
        <w:t xml:space="preserve"> figure</w:t>
      </w:r>
      <w:r>
        <w:rPr>
          <w:lang w:val="en-GB"/>
        </w:rPr>
        <w:t xml:space="preserve"> (in Dutch). </w:t>
      </w:r>
      <w:r w:rsidRPr="00EE7210">
        <w:rPr>
          <w:lang w:val="en-GB"/>
        </w:rPr>
        <w:pict>
          <v:shape id="_x0000_i1026" type="#_x0000_t75" style="width:323.25pt;height:324.75pt">
            <v:imagedata r:id="rId10" o:title=""/>
          </v:shape>
        </w:pict>
      </w:r>
    </w:p>
    <w:sectPr w:rsidR="00A50AA6" w:rsidRPr="00227222">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E1A" w:rsidRDefault="00FE6E1A">
      <w:r>
        <w:separator/>
      </w:r>
    </w:p>
  </w:endnote>
  <w:endnote w:type="continuationSeparator" w:id="0">
    <w:p w:rsidR="00FE6E1A" w:rsidRDefault="00FE6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DTLHaarlemmerS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aarlemmer MT Medium OsF">
    <w:panose1 w:val="0203060306030603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AF7" w:rsidRDefault="00247AF7">
    <w:pPr>
      <w:pStyle w:val="Voettekst"/>
      <w:rPr>
        <w:sz w:val="20"/>
        <w:szCs w:val="20"/>
      </w:rPr>
    </w:pPr>
    <w:r>
      <w:rPr>
        <w:sz w:val="20"/>
        <w:szCs w:val="20"/>
      </w:rPr>
      <w:t>Instructions template research protocol</w:t>
    </w:r>
  </w:p>
  <w:p w:rsidR="00247AF7" w:rsidRDefault="00247AF7">
    <w:pPr>
      <w:pStyle w:val="Voettekst"/>
    </w:pPr>
    <w:r>
      <w:rPr>
        <w:sz w:val="20"/>
        <w:szCs w:val="20"/>
      </w:rPr>
      <w:t>Version May 2012</w:t>
    </w:r>
    <w:r>
      <w:tab/>
    </w:r>
    <w:r>
      <w:tab/>
    </w:r>
    <w:r w:rsidRPr="00003C81">
      <w:rPr>
        <w:rStyle w:val="Paginanummer"/>
        <w:rFonts w:ascii="Arial" w:hAnsi="Arial" w:cs="Arial"/>
        <w:sz w:val="20"/>
        <w:szCs w:val="20"/>
      </w:rPr>
      <w:fldChar w:fldCharType="begin"/>
    </w:r>
    <w:r w:rsidRPr="00003C81">
      <w:rPr>
        <w:rStyle w:val="Paginanummer"/>
        <w:rFonts w:ascii="Arial" w:hAnsi="Arial" w:cs="Arial"/>
        <w:sz w:val="20"/>
        <w:szCs w:val="20"/>
      </w:rPr>
      <w:instrText xml:space="preserve"> PAGE </w:instrText>
    </w:r>
    <w:r w:rsidRPr="00003C81">
      <w:rPr>
        <w:rStyle w:val="Paginanummer"/>
        <w:rFonts w:ascii="Arial" w:hAnsi="Arial" w:cs="Arial"/>
        <w:sz w:val="20"/>
        <w:szCs w:val="20"/>
      </w:rPr>
      <w:fldChar w:fldCharType="separate"/>
    </w:r>
    <w:r w:rsidR="00696019">
      <w:rPr>
        <w:rStyle w:val="Paginanummer"/>
        <w:rFonts w:ascii="Arial" w:hAnsi="Arial" w:cs="Arial"/>
        <w:noProof/>
        <w:sz w:val="20"/>
        <w:szCs w:val="20"/>
      </w:rPr>
      <w:t>1</w:t>
    </w:r>
    <w:r w:rsidRPr="00003C81">
      <w:rPr>
        <w:rStyle w:val="Paginanummer"/>
        <w:rFonts w:ascii="Arial" w:hAnsi="Arial" w:cs="Arial"/>
        <w:sz w:val="20"/>
        <w:szCs w:val="20"/>
      </w:rPr>
      <w:fldChar w:fldCharType="end"/>
    </w:r>
    <w:r w:rsidRPr="00003C81">
      <w:rPr>
        <w:rStyle w:val="Paginanummer"/>
        <w:rFonts w:ascii="Arial" w:hAnsi="Arial" w:cs="Arial"/>
        <w:sz w:val="20"/>
        <w:szCs w:val="20"/>
      </w:rPr>
      <w:t xml:space="preserve"> of </w:t>
    </w:r>
    <w:r w:rsidRPr="00003C81">
      <w:rPr>
        <w:rStyle w:val="Paginanummer"/>
        <w:rFonts w:ascii="Arial" w:hAnsi="Arial" w:cs="Arial"/>
        <w:sz w:val="20"/>
        <w:szCs w:val="20"/>
      </w:rPr>
      <w:fldChar w:fldCharType="begin"/>
    </w:r>
    <w:r w:rsidRPr="00003C81">
      <w:rPr>
        <w:rStyle w:val="Paginanummer"/>
        <w:rFonts w:ascii="Arial" w:hAnsi="Arial" w:cs="Arial"/>
        <w:sz w:val="20"/>
        <w:szCs w:val="20"/>
      </w:rPr>
      <w:instrText xml:space="preserve"> NUMPAGES </w:instrText>
    </w:r>
    <w:r w:rsidRPr="00003C81">
      <w:rPr>
        <w:rStyle w:val="Paginanummer"/>
        <w:rFonts w:ascii="Arial" w:hAnsi="Arial" w:cs="Arial"/>
        <w:sz w:val="20"/>
        <w:szCs w:val="20"/>
      </w:rPr>
      <w:fldChar w:fldCharType="separate"/>
    </w:r>
    <w:r w:rsidR="00696019">
      <w:rPr>
        <w:rStyle w:val="Paginanummer"/>
        <w:rFonts w:ascii="Arial" w:hAnsi="Arial" w:cs="Arial"/>
        <w:noProof/>
        <w:sz w:val="20"/>
        <w:szCs w:val="20"/>
      </w:rPr>
      <w:t>2</w:t>
    </w:r>
    <w:r w:rsidRPr="00003C81">
      <w:rPr>
        <w:rStyle w:val="Paginanumm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E1A" w:rsidRDefault="00FE6E1A">
      <w:r>
        <w:separator/>
      </w:r>
    </w:p>
  </w:footnote>
  <w:footnote w:type="continuationSeparator" w:id="0">
    <w:p w:rsidR="00FE6E1A" w:rsidRDefault="00FE6E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6322"/>
    <w:multiLevelType w:val="hybridMultilevel"/>
    <w:tmpl w:val="6E4E2038"/>
    <w:lvl w:ilvl="0" w:tplc="714A9C9A">
      <w:numFmt w:val="bullet"/>
      <w:lvlText w:val="-"/>
      <w:lvlJc w:val="left"/>
      <w:pPr>
        <w:tabs>
          <w:tab w:val="num" w:pos="697"/>
        </w:tabs>
        <w:ind w:left="697" w:hanging="357"/>
      </w:pPr>
      <w:rPr>
        <w:rFonts w:ascii="Times New Roman" w:hAnsi="Times New Roman" w:cs="Times New Roman" w:hint="default"/>
        <w:b/>
        <w:i w:val="0"/>
      </w:rPr>
    </w:lvl>
    <w:lvl w:ilvl="1" w:tplc="199006E8">
      <w:start w:val="1"/>
      <w:numFmt w:val="decimal"/>
      <w:lvlText w:val="%2."/>
      <w:lvlJc w:val="left"/>
      <w:pPr>
        <w:tabs>
          <w:tab w:val="num" w:pos="1780"/>
        </w:tabs>
        <w:ind w:left="1780" w:hanging="360"/>
      </w:pPr>
      <w:rPr>
        <w:rFonts w:hint="default"/>
        <w:b/>
        <w:i w:val="0"/>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1">
    <w:nsid w:val="13125500"/>
    <w:multiLevelType w:val="hybridMultilevel"/>
    <w:tmpl w:val="24D8B552"/>
    <w:lvl w:ilvl="0" w:tplc="E164739A">
      <w:start w:val="1"/>
      <w:numFmt w:val="bullet"/>
      <w:lvlText w:val="-"/>
      <w:lvlJc w:val="left"/>
      <w:pPr>
        <w:tabs>
          <w:tab w:val="num" w:pos="697"/>
        </w:tabs>
        <w:ind w:left="697" w:hanging="357"/>
      </w:pPr>
      <w:rPr>
        <w:rFonts w:ascii="DTLHaarlemmerSD" w:eastAsia="Times New Roman" w:hAnsi="DTLHaarlemmerSD" w:cs="Times New Roman" w:hint="default"/>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
    <w:nsid w:val="20911DEF"/>
    <w:multiLevelType w:val="hybridMultilevel"/>
    <w:tmpl w:val="4178FC50"/>
    <w:lvl w:ilvl="0" w:tplc="714A9C9A">
      <w:numFmt w:val="bullet"/>
      <w:lvlText w:val="-"/>
      <w:lvlJc w:val="left"/>
      <w:pPr>
        <w:tabs>
          <w:tab w:val="num" w:pos="357"/>
        </w:tabs>
        <w:ind w:left="357" w:hanging="357"/>
      </w:pPr>
      <w:rPr>
        <w:rFonts w:ascii="Times New Roman" w:hAnsi="Times New Roman" w:cs="Times New Roman" w:hint="default"/>
        <w:b/>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08754EF"/>
    <w:multiLevelType w:val="hybridMultilevel"/>
    <w:tmpl w:val="9BCC7700"/>
    <w:lvl w:ilvl="0" w:tplc="C1FA32A2">
      <w:start w:val="1"/>
      <w:numFmt w:val="decimal"/>
      <w:lvlText w:val="%1)"/>
      <w:lvlJc w:val="left"/>
      <w:pPr>
        <w:tabs>
          <w:tab w:val="num" w:pos="697"/>
        </w:tabs>
        <w:ind w:left="697" w:hanging="357"/>
      </w:pPr>
      <w:rPr>
        <w:rFonts w:ascii="Times New Roman" w:eastAsia="Times New Roman" w:hAnsi="Times New Roman" w:cs="Times New Roman"/>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4">
    <w:nsid w:val="34316936"/>
    <w:multiLevelType w:val="multilevel"/>
    <w:tmpl w:val="0F4AF326"/>
    <w:lvl w:ilvl="0">
      <w:start w:val="1"/>
      <w:numFmt w:val="decimal"/>
      <w:pStyle w:val="Kop1"/>
      <w:lvlText w:val="%1."/>
      <w:lvlJc w:val="left"/>
      <w:pPr>
        <w:tabs>
          <w:tab w:val="num" w:pos="340"/>
        </w:tabs>
        <w:ind w:left="340" w:hanging="340"/>
      </w:pPr>
      <w:rPr>
        <w:rFonts w:hint="default"/>
        <w:b/>
        <w:i w:val="0"/>
      </w:rPr>
    </w:lvl>
    <w:lvl w:ilvl="1">
      <w:start w:val="1"/>
      <w:numFmt w:val="decimal"/>
      <w:pStyle w:val="Kop2"/>
      <w:lvlText w:val="%1.%2"/>
      <w:lvlJc w:val="left"/>
      <w:pPr>
        <w:tabs>
          <w:tab w:val="num" w:pos="851"/>
        </w:tabs>
        <w:ind w:left="851" w:hanging="511"/>
      </w:pPr>
      <w:rPr>
        <w:rFonts w:hint="default"/>
      </w:rPr>
    </w:lvl>
    <w:lvl w:ilvl="2">
      <w:start w:val="1"/>
      <w:numFmt w:val="decimal"/>
      <w:pStyle w:val="Kop3"/>
      <w:lvlText w:val="%1.%2.%3"/>
      <w:lvlJc w:val="left"/>
      <w:pPr>
        <w:tabs>
          <w:tab w:val="num" w:pos="1134"/>
        </w:tabs>
        <w:ind w:left="1134" w:hanging="283"/>
      </w:pPr>
      <w:rPr>
        <w:rFonts w:hint="default"/>
      </w:rPr>
    </w:lvl>
    <w:lvl w:ilvl="3">
      <w:start w:val="1"/>
      <w:numFmt w:val="none"/>
      <w:pStyle w:val="Kop4"/>
      <w:lvlText w:val="0"/>
      <w:lvlJc w:val="left"/>
      <w:pPr>
        <w:tabs>
          <w:tab w:val="num" w:pos="717"/>
        </w:tabs>
        <w:ind w:left="717" w:hanging="864"/>
      </w:pPr>
      <w:rPr>
        <w:rFonts w:hint="default"/>
      </w:rPr>
    </w:lvl>
    <w:lvl w:ilvl="4">
      <w:start w:val="1"/>
      <w:numFmt w:val="none"/>
      <w:pStyle w:val="Kop5"/>
      <w:lvlText w:val="0"/>
      <w:lvlJc w:val="left"/>
      <w:pPr>
        <w:tabs>
          <w:tab w:val="num" w:pos="861"/>
        </w:tabs>
        <w:ind w:left="861" w:hanging="1008"/>
      </w:pPr>
      <w:rPr>
        <w:rFonts w:hint="default"/>
      </w:rPr>
    </w:lvl>
    <w:lvl w:ilvl="5">
      <w:start w:val="1"/>
      <w:numFmt w:val="none"/>
      <w:pStyle w:val="Kop6"/>
      <w:lvlText w:val="0"/>
      <w:lvlJc w:val="left"/>
      <w:pPr>
        <w:tabs>
          <w:tab w:val="num" w:pos="1005"/>
        </w:tabs>
        <w:ind w:left="1005" w:hanging="1152"/>
      </w:pPr>
      <w:rPr>
        <w:rFonts w:hint="default"/>
      </w:rPr>
    </w:lvl>
    <w:lvl w:ilvl="6">
      <w:start w:val="1"/>
      <w:numFmt w:val="none"/>
      <w:pStyle w:val="Kop7"/>
      <w:lvlText w:val="0"/>
      <w:lvlJc w:val="left"/>
      <w:pPr>
        <w:tabs>
          <w:tab w:val="num" w:pos="1149"/>
        </w:tabs>
        <w:ind w:left="1149" w:hanging="1296"/>
      </w:pPr>
      <w:rPr>
        <w:rFonts w:hint="default"/>
      </w:rPr>
    </w:lvl>
    <w:lvl w:ilvl="7">
      <w:start w:val="1"/>
      <w:numFmt w:val="none"/>
      <w:pStyle w:val="Kop8"/>
      <w:lvlText w:val="0"/>
      <w:lvlJc w:val="left"/>
      <w:pPr>
        <w:tabs>
          <w:tab w:val="num" w:pos="1293"/>
        </w:tabs>
        <w:ind w:left="1293" w:hanging="1440"/>
      </w:pPr>
      <w:rPr>
        <w:rFonts w:hint="default"/>
      </w:rPr>
    </w:lvl>
    <w:lvl w:ilvl="8">
      <w:start w:val="1"/>
      <w:numFmt w:val="none"/>
      <w:pStyle w:val="Kop9"/>
      <w:lvlText w:val="0"/>
      <w:lvlJc w:val="left"/>
      <w:pPr>
        <w:tabs>
          <w:tab w:val="num" w:pos="1437"/>
        </w:tabs>
        <w:ind w:left="1437" w:hanging="1584"/>
      </w:pPr>
      <w:rPr>
        <w:rFonts w:hint="default"/>
      </w:rPr>
    </w:lvl>
  </w:abstractNum>
  <w:abstractNum w:abstractNumId="5">
    <w:nsid w:val="43E611B2"/>
    <w:multiLevelType w:val="hybridMultilevel"/>
    <w:tmpl w:val="3AD69E3E"/>
    <w:lvl w:ilvl="0" w:tplc="E164739A">
      <w:start w:val="1"/>
      <w:numFmt w:val="bullet"/>
      <w:lvlText w:val="-"/>
      <w:lvlJc w:val="left"/>
      <w:pPr>
        <w:tabs>
          <w:tab w:val="num" w:pos="697"/>
        </w:tabs>
        <w:ind w:left="697" w:hanging="357"/>
      </w:pPr>
      <w:rPr>
        <w:rFonts w:ascii="DTLHaarlemmerSD" w:eastAsia="Times New Roman" w:hAnsi="DTLHaarlemmerSD" w:cs="Times New Roman" w:hint="default"/>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6">
    <w:nsid w:val="47537884"/>
    <w:multiLevelType w:val="hybridMultilevel"/>
    <w:tmpl w:val="5966293E"/>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7">
    <w:nsid w:val="4C244A8B"/>
    <w:multiLevelType w:val="hybridMultilevel"/>
    <w:tmpl w:val="2E362F9A"/>
    <w:lvl w:ilvl="0" w:tplc="E164739A">
      <w:start w:val="1"/>
      <w:numFmt w:val="bullet"/>
      <w:lvlText w:val="-"/>
      <w:lvlJc w:val="left"/>
      <w:pPr>
        <w:tabs>
          <w:tab w:val="num" w:pos="357"/>
        </w:tabs>
        <w:ind w:left="357" w:hanging="357"/>
      </w:pPr>
      <w:rPr>
        <w:rFonts w:ascii="DTLHaarlemmerSD" w:eastAsia="Times New Roman" w:hAnsi="DTLHaarlemmerS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5AA35842"/>
    <w:multiLevelType w:val="hybridMultilevel"/>
    <w:tmpl w:val="3DCC347C"/>
    <w:lvl w:ilvl="0" w:tplc="ED7EBA5E">
      <w:start w:val="1"/>
      <w:numFmt w:val="bullet"/>
      <w:lvlText w:val="-"/>
      <w:lvlJc w:val="left"/>
      <w:pPr>
        <w:tabs>
          <w:tab w:val="num" w:pos="1077"/>
        </w:tabs>
        <w:ind w:left="1077" w:hanging="360"/>
      </w:pPr>
      <w:rPr>
        <w:rFonts w:ascii="DTLHaarlemmerSD" w:eastAsia="Times New Roman" w:hAnsi="DTLHaarlemmerSD" w:cs="Times New Roman"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9">
    <w:nsid w:val="65D200E3"/>
    <w:multiLevelType w:val="hybridMultilevel"/>
    <w:tmpl w:val="509E1464"/>
    <w:lvl w:ilvl="0" w:tplc="714A9C9A">
      <w:numFmt w:val="bullet"/>
      <w:lvlText w:val="-"/>
      <w:lvlJc w:val="left"/>
      <w:pPr>
        <w:tabs>
          <w:tab w:val="num" w:pos="357"/>
        </w:tabs>
        <w:ind w:left="357" w:hanging="357"/>
      </w:pPr>
      <w:rPr>
        <w:rFonts w:ascii="Times New Roman" w:hAnsi="Times New Roman" w:cs="Times New Roman" w:hint="default"/>
        <w:b/>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6F171C3A"/>
    <w:multiLevelType w:val="hybridMultilevel"/>
    <w:tmpl w:val="0616E80C"/>
    <w:lvl w:ilvl="0" w:tplc="0413000F">
      <w:start w:val="1"/>
      <w:numFmt w:val="decimal"/>
      <w:lvlText w:val="%1."/>
      <w:lvlJc w:val="left"/>
      <w:pPr>
        <w:tabs>
          <w:tab w:val="num" w:pos="1060"/>
        </w:tabs>
        <w:ind w:left="1060" w:hanging="360"/>
      </w:pPr>
    </w:lvl>
    <w:lvl w:ilvl="1" w:tplc="04130019" w:tentative="1">
      <w:start w:val="1"/>
      <w:numFmt w:val="lowerLetter"/>
      <w:lvlText w:val="%2."/>
      <w:lvlJc w:val="left"/>
      <w:pPr>
        <w:tabs>
          <w:tab w:val="num" w:pos="1780"/>
        </w:tabs>
        <w:ind w:left="1780" w:hanging="360"/>
      </w:pPr>
    </w:lvl>
    <w:lvl w:ilvl="2" w:tplc="0413001B" w:tentative="1">
      <w:start w:val="1"/>
      <w:numFmt w:val="lowerRoman"/>
      <w:lvlText w:val="%3."/>
      <w:lvlJc w:val="right"/>
      <w:pPr>
        <w:tabs>
          <w:tab w:val="num" w:pos="2500"/>
        </w:tabs>
        <w:ind w:left="2500" w:hanging="180"/>
      </w:pPr>
    </w:lvl>
    <w:lvl w:ilvl="3" w:tplc="0413000F" w:tentative="1">
      <w:start w:val="1"/>
      <w:numFmt w:val="decimal"/>
      <w:lvlText w:val="%4."/>
      <w:lvlJc w:val="left"/>
      <w:pPr>
        <w:tabs>
          <w:tab w:val="num" w:pos="3220"/>
        </w:tabs>
        <w:ind w:left="3220" w:hanging="360"/>
      </w:pPr>
    </w:lvl>
    <w:lvl w:ilvl="4" w:tplc="04130019" w:tentative="1">
      <w:start w:val="1"/>
      <w:numFmt w:val="lowerLetter"/>
      <w:lvlText w:val="%5."/>
      <w:lvlJc w:val="left"/>
      <w:pPr>
        <w:tabs>
          <w:tab w:val="num" w:pos="3940"/>
        </w:tabs>
        <w:ind w:left="3940" w:hanging="360"/>
      </w:pPr>
    </w:lvl>
    <w:lvl w:ilvl="5" w:tplc="0413001B" w:tentative="1">
      <w:start w:val="1"/>
      <w:numFmt w:val="lowerRoman"/>
      <w:lvlText w:val="%6."/>
      <w:lvlJc w:val="right"/>
      <w:pPr>
        <w:tabs>
          <w:tab w:val="num" w:pos="4660"/>
        </w:tabs>
        <w:ind w:left="4660" w:hanging="180"/>
      </w:pPr>
    </w:lvl>
    <w:lvl w:ilvl="6" w:tplc="0413000F" w:tentative="1">
      <w:start w:val="1"/>
      <w:numFmt w:val="decimal"/>
      <w:lvlText w:val="%7."/>
      <w:lvlJc w:val="left"/>
      <w:pPr>
        <w:tabs>
          <w:tab w:val="num" w:pos="5380"/>
        </w:tabs>
        <w:ind w:left="5380" w:hanging="360"/>
      </w:pPr>
    </w:lvl>
    <w:lvl w:ilvl="7" w:tplc="04130019" w:tentative="1">
      <w:start w:val="1"/>
      <w:numFmt w:val="lowerLetter"/>
      <w:lvlText w:val="%8."/>
      <w:lvlJc w:val="left"/>
      <w:pPr>
        <w:tabs>
          <w:tab w:val="num" w:pos="6100"/>
        </w:tabs>
        <w:ind w:left="6100" w:hanging="360"/>
      </w:pPr>
    </w:lvl>
    <w:lvl w:ilvl="8" w:tplc="0413001B" w:tentative="1">
      <w:start w:val="1"/>
      <w:numFmt w:val="lowerRoman"/>
      <w:lvlText w:val="%9."/>
      <w:lvlJc w:val="right"/>
      <w:pPr>
        <w:tabs>
          <w:tab w:val="num" w:pos="6820"/>
        </w:tabs>
        <w:ind w:left="6820" w:hanging="180"/>
      </w:pPr>
    </w:lvl>
  </w:abstractNum>
  <w:abstractNum w:abstractNumId="11">
    <w:nsid w:val="71BD4202"/>
    <w:multiLevelType w:val="hybridMultilevel"/>
    <w:tmpl w:val="33AE07E0"/>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12">
    <w:nsid w:val="7D4F20A0"/>
    <w:multiLevelType w:val="hybridMultilevel"/>
    <w:tmpl w:val="9E489D24"/>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num w:numId="1">
    <w:abstractNumId w:val="4"/>
  </w:num>
  <w:num w:numId="2">
    <w:abstractNumId w:val="9"/>
  </w:num>
  <w:num w:numId="3">
    <w:abstractNumId w:val="2"/>
  </w:num>
  <w:num w:numId="4">
    <w:abstractNumId w:val="12"/>
  </w:num>
  <w:num w:numId="5">
    <w:abstractNumId w:val="6"/>
  </w:num>
  <w:num w:numId="6">
    <w:abstractNumId w:val="11"/>
  </w:num>
  <w:num w:numId="7">
    <w:abstractNumId w:val="0"/>
  </w:num>
  <w:num w:numId="8">
    <w:abstractNumId w:val="7"/>
  </w:num>
  <w:num w:numId="9">
    <w:abstractNumId w:val="3"/>
  </w:num>
  <w:num w:numId="10">
    <w:abstractNumId w:val="8"/>
  </w:num>
  <w:num w:numId="11">
    <w:abstractNumId w:val="10"/>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446C"/>
    <w:rsid w:val="00003C81"/>
    <w:rsid w:val="00023A1A"/>
    <w:rsid w:val="0007084E"/>
    <w:rsid w:val="000C4718"/>
    <w:rsid w:val="000D5B5B"/>
    <w:rsid w:val="000F7866"/>
    <w:rsid w:val="001439FC"/>
    <w:rsid w:val="00193456"/>
    <w:rsid w:val="001A56A9"/>
    <w:rsid w:val="001B3FE1"/>
    <w:rsid w:val="001D78C5"/>
    <w:rsid w:val="001F2AAE"/>
    <w:rsid w:val="002132E4"/>
    <w:rsid w:val="00227222"/>
    <w:rsid w:val="00232866"/>
    <w:rsid w:val="00236CF6"/>
    <w:rsid w:val="00247AF7"/>
    <w:rsid w:val="00251DF9"/>
    <w:rsid w:val="00257634"/>
    <w:rsid w:val="00265948"/>
    <w:rsid w:val="00271351"/>
    <w:rsid w:val="00292FD0"/>
    <w:rsid w:val="002C5D60"/>
    <w:rsid w:val="002D68AC"/>
    <w:rsid w:val="002D6CBD"/>
    <w:rsid w:val="003114AB"/>
    <w:rsid w:val="003512DC"/>
    <w:rsid w:val="00360813"/>
    <w:rsid w:val="003C36B7"/>
    <w:rsid w:val="003D044A"/>
    <w:rsid w:val="003F0FDE"/>
    <w:rsid w:val="00444724"/>
    <w:rsid w:val="00456B32"/>
    <w:rsid w:val="004D7159"/>
    <w:rsid w:val="004E3FDA"/>
    <w:rsid w:val="004F05FF"/>
    <w:rsid w:val="004F4C17"/>
    <w:rsid w:val="00500178"/>
    <w:rsid w:val="00555A42"/>
    <w:rsid w:val="00563001"/>
    <w:rsid w:val="0057208C"/>
    <w:rsid w:val="005C5103"/>
    <w:rsid w:val="005E490F"/>
    <w:rsid w:val="005F126F"/>
    <w:rsid w:val="00615C6B"/>
    <w:rsid w:val="00634D7B"/>
    <w:rsid w:val="00642F25"/>
    <w:rsid w:val="00645A96"/>
    <w:rsid w:val="00656027"/>
    <w:rsid w:val="00683861"/>
    <w:rsid w:val="00696019"/>
    <w:rsid w:val="006A7032"/>
    <w:rsid w:val="006C0E65"/>
    <w:rsid w:val="006F5A8E"/>
    <w:rsid w:val="00705B7B"/>
    <w:rsid w:val="00705DA0"/>
    <w:rsid w:val="00720697"/>
    <w:rsid w:val="00754F29"/>
    <w:rsid w:val="00761B48"/>
    <w:rsid w:val="0076446C"/>
    <w:rsid w:val="007C4CA9"/>
    <w:rsid w:val="007E64E8"/>
    <w:rsid w:val="007F47EA"/>
    <w:rsid w:val="008243A6"/>
    <w:rsid w:val="00845870"/>
    <w:rsid w:val="00850C06"/>
    <w:rsid w:val="008908D4"/>
    <w:rsid w:val="00897A5B"/>
    <w:rsid w:val="008F79D1"/>
    <w:rsid w:val="00913819"/>
    <w:rsid w:val="009232FD"/>
    <w:rsid w:val="009328A9"/>
    <w:rsid w:val="009C5402"/>
    <w:rsid w:val="009D12BD"/>
    <w:rsid w:val="009E43B3"/>
    <w:rsid w:val="009F1DB9"/>
    <w:rsid w:val="00A10549"/>
    <w:rsid w:val="00A20289"/>
    <w:rsid w:val="00A50AA6"/>
    <w:rsid w:val="00A73A35"/>
    <w:rsid w:val="00A740D9"/>
    <w:rsid w:val="00A75984"/>
    <w:rsid w:val="00A9303D"/>
    <w:rsid w:val="00A9367F"/>
    <w:rsid w:val="00A95B58"/>
    <w:rsid w:val="00AA1696"/>
    <w:rsid w:val="00AA47E5"/>
    <w:rsid w:val="00B55889"/>
    <w:rsid w:val="00B90F2F"/>
    <w:rsid w:val="00BA7E8C"/>
    <w:rsid w:val="00BF27F4"/>
    <w:rsid w:val="00C04B98"/>
    <w:rsid w:val="00C4553C"/>
    <w:rsid w:val="00C46408"/>
    <w:rsid w:val="00C504EC"/>
    <w:rsid w:val="00C60172"/>
    <w:rsid w:val="00C9175E"/>
    <w:rsid w:val="00CA071A"/>
    <w:rsid w:val="00CB0BDA"/>
    <w:rsid w:val="00CB22D8"/>
    <w:rsid w:val="00CB4DAB"/>
    <w:rsid w:val="00CD53BA"/>
    <w:rsid w:val="00CE47E6"/>
    <w:rsid w:val="00D239F7"/>
    <w:rsid w:val="00D46878"/>
    <w:rsid w:val="00D4734F"/>
    <w:rsid w:val="00D60D3D"/>
    <w:rsid w:val="00D70FB9"/>
    <w:rsid w:val="00D87173"/>
    <w:rsid w:val="00D96952"/>
    <w:rsid w:val="00DF6A85"/>
    <w:rsid w:val="00E14886"/>
    <w:rsid w:val="00E167A4"/>
    <w:rsid w:val="00E30E9D"/>
    <w:rsid w:val="00E42B4A"/>
    <w:rsid w:val="00E739D4"/>
    <w:rsid w:val="00E83FE9"/>
    <w:rsid w:val="00E969A2"/>
    <w:rsid w:val="00EA7ED8"/>
    <w:rsid w:val="00EC682B"/>
    <w:rsid w:val="00EF0B6C"/>
    <w:rsid w:val="00EF57CB"/>
    <w:rsid w:val="00F01BD5"/>
    <w:rsid w:val="00F068DE"/>
    <w:rsid w:val="00F2048F"/>
    <w:rsid w:val="00F30237"/>
    <w:rsid w:val="00F342B6"/>
    <w:rsid w:val="00F34562"/>
    <w:rsid w:val="00F46E83"/>
    <w:rsid w:val="00F91E8C"/>
    <w:rsid w:val="00FC5AB2"/>
    <w:rsid w:val="00FC7E5B"/>
    <w:rsid w:val="00FD73CF"/>
    <w:rsid w:val="00FE6E1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27F4"/>
    <w:pPr>
      <w:tabs>
        <w:tab w:val="left" w:pos="284"/>
        <w:tab w:val="left" w:pos="1701"/>
      </w:tabs>
      <w:spacing w:line="320" w:lineRule="exact"/>
    </w:pPr>
    <w:rPr>
      <w:rFonts w:ascii="Arial" w:hAnsi="Arial"/>
      <w:sz w:val="22"/>
      <w:szCs w:val="22"/>
    </w:rPr>
  </w:style>
  <w:style w:type="paragraph" w:styleId="Kop1">
    <w:name w:val="heading 1"/>
    <w:basedOn w:val="Standaard"/>
    <w:next w:val="Standaard"/>
    <w:qFormat/>
    <w:rsid w:val="00C9175E"/>
    <w:pPr>
      <w:keepNext/>
      <w:numPr>
        <w:numId w:val="1"/>
      </w:numPr>
      <w:tabs>
        <w:tab w:val="clear" w:pos="284"/>
      </w:tabs>
      <w:outlineLvl w:val="0"/>
    </w:pPr>
    <w:rPr>
      <w:b/>
    </w:rPr>
  </w:style>
  <w:style w:type="paragraph" w:styleId="Kop2">
    <w:name w:val="heading 2"/>
    <w:basedOn w:val="Standaard"/>
    <w:next w:val="Standaard"/>
    <w:qFormat/>
    <w:rsid w:val="00C9175E"/>
    <w:pPr>
      <w:keepNext/>
      <w:numPr>
        <w:ilvl w:val="1"/>
        <w:numId w:val="1"/>
      </w:numPr>
      <w:tabs>
        <w:tab w:val="clear" w:pos="284"/>
      </w:tabs>
      <w:spacing w:before="120"/>
      <w:outlineLvl w:val="1"/>
    </w:pPr>
    <w:rPr>
      <w:rFonts w:cs="Arial"/>
      <w:b/>
      <w:bCs/>
      <w:iCs/>
      <w:szCs w:val="28"/>
    </w:rPr>
  </w:style>
  <w:style w:type="paragraph" w:styleId="Kop3">
    <w:name w:val="heading 3"/>
    <w:basedOn w:val="Standaard"/>
    <w:next w:val="Standaard"/>
    <w:qFormat/>
    <w:rsid w:val="00C9175E"/>
    <w:pPr>
      <w:keepNext/>
      <w:numPr>
        <w:ilvl w:val="2"/>
        <w:numId w:val="1"/>
      </w:numPr>
      <w:tabs>
        <w:tab w:val="clear" w:pos="284"/>
      </w:tabs>
      <w:spacing w:before="240" w:after="60"/>
      <w:outlineLvl w:val="2"/>
    </w:pPr>
    <w:rPr>
      <w:rFonts w:cs="Arial"/>
      <w:b/>
      <w:bCs/>
      <w:szCs w:val="26"/>
    </w:rPr>
  </w:style>
  <w:style w:type="paragraph" w:styleId="Kop4">
    <w:name w:val="heading 4"/>
    <w:basedOn w:val="Standaard"/>
    <w:next w:val="Standaard"/>
    <w:qFormat/>
    <w:rsid w:val="00C9175E"/>
    <w:pPr>
      <w:keepNext/>
      <w:numPr>
        <w:ilvl w:val="3"/>
        <w:numId w:val="1"/>
      </w:numPr>
      <w:tabs>
        <w:tab w:val="clear" w:pos="284"/>
      </w:tabs>
      <w:spacing w:before="240" w:after="60"/>
      <w:outlineLvl w:val="3"/>
    </w:pPr>
    <w:rPr>
      <w:rFonts w:ascii="Times New Roman" w:hAnsi="Times New Roman"/>
      <w:b/>
      <w:bCs/>
      <w:sz w:val="28"/>
      <w:szCs w:val="28"/>
    </w:rPr>
  </w:style>
  <w:style w:type="paragraph" w:styleId="Kop5">
    <w:name w:val="heading 5"/>
    <w:basedOn w:val="Standaard"/>
    <w:next w:val="Standaard"/>
    <w:qFormat/>
    <w:rsid w:val="00C9175E"/>
    <w:pPr>
      <w:numPr>
        <w:ilvl w:val="4"/>
        <w:numId w:val="1"/>
      </w:numPr>
      <w:tabs>
        <w:tab w:val="clear" w:pos="284"/>
      </w:tabs>
      <w:spacing w:before="240" w:after="60"/>
      <w:outlineLvl w:val="4"/>
    </w:pPr>
    <w:rPr>
      <w:b/>
      <w:bCs/>
      <w:i/>
      <w:iCs/>
      <w:sz w:val="26"/>
      <w:szCs w:val="26"/>
    </w:rPr>
  </w:style>
  <w:style w:type="paragraph" w:styleId="Kop6">
    <w:name w:val="heading 6"/>
    <w:basedOn w:val="Standaard"/>
    <w:next w:val="Standaard"/>
    <w:qFormat/>
    <w:rsid w:val="00C9175E"/>
    <w:pPr>
      <w:numPr>
        <w:ilvl w:val="5"/>
        <w:numId w:val="1"/>
      </w:numPr>
      <w:tabs>
        <w:tab w:val="clear" w:pos="284"/>
      </w:tabs>
      <w:spacing w:before="240" w:after="60"/>
      <w:outlineLvl w:val="5"/>
    </w:pPr>
    <w:rPr>
      <w:rFonts w:ascii="Times New Roman" w:hAnsi="Times New Roman"/>
      <w:b/>
      <w:bCs/>
    </w:rPr>
  </w:style>
  <w:style w:type="paragraph" w:styleId="Kop7">
    <w:name w:val="heading 7"/>
    <w:basedOn w:val="Standaard"/>
    <w:next w:val="Standaard"/>
    <w:qFormat/>
    <w:rsid w:val="00C9175E"/>
    <w:pPr>
      <w:numPr>
        <w:ilvl w:val="6"/>
        <w:numId w:val="1"/>
      </w:numPr>
      <w:tabs>
        <w:tab w:val="clear" w:pos="284"/>
      </w:tabs>
      <w:spacing w:before="240" w:after="60"/>
      <w:outlineLvl w:val="6"/>
    </w:pPr>
    <w:rPr>
      <w:rFonts w:ascii="Times New Roman" w:hAnsi="Times New Roman"/>
      <w:sz w:val="24"/>
      <w:szCs w:val="24"/>
    </w:rPr>
  </w:style>
  <w:style w:type="paragraph" w:styleId="Kop8">
    <w:name w:val="heading 8"/>
    <w:basedOn w:val="Standaard"/>
    <w:next w:val="Standaard"/>
    <w:qFormat/>
    <w:rsid w:val="00C9175E"/>
    <w:pPr>
      <w:numPr>
        <w:ilvl w:val="7"/>
        <w:numId w:val="1"/>
      </w:numPr>
      <w:tabs>
        <w:tab w:val="clear" w:pos="284"/>
      </w:tabs>
      <w:spacing w:before="240" w:after="60"/>
      <w:outlineLvl w:val="7"/>
    </w:pPr>
    <w:rPr>
      <w:rFonts w:ascii="Times New Roman" w:hAnsi="Times New Roman"/>
      <w:i/>
      <w:iCs/>
      <w:sz w:val="24"/>
      <w:szCs w:val="24"/>
    </w:rPr>
  </w:style>
  <w:style w:type="paragraph" w:styleId="Kop9">
    <w:name w:val="heading 9"/>
    <w:basedOn w:val="Standaard"/>
    <w:next w:val="Standaard"/>
    <w:qFormat/>
    <w:rsid w:val="00C9175E"/>
    <w:pPr>
      <w:numPr>
        <w:ilvl w:val="8"/>
        <w:numId w:val="1"/>
      </w:numPr>
      <w:tabs>
        <w:tab w:val="clear" w:pos="284"/>
      </w:tabs>
      <w:spacing w:before="240" w:after="60"/>
      <w:outlineLvl w:val="8"/>
    </w:pPr>
    <w:rPr>
      <w:rFonts w:cs="Aria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rPr>
      <w:rFonts w:ascii="Haarlemmer MT Medium OsF" w:hAnsi="Haarlemmer MT Medium OsF"/>
      <w:color w:val="auto"/>
      <w:u w:val="single"/>
    </w:rPr>
  </w:style>
  <w:style w:type="paragraph" w:styleId="Koptekst">
    <w:name w:val="header"/>
    <w:basedOn w:val="Standaard"/>
    <w:pPr>
      <w:tabs>
        <w:tab w:val="center" w:pos="4536"/>
        <w:tab w:val="right" w:pos="9072"/>
      </w:tabs>
      <w:spacing w:line="280" w:lineRule="exact"/>
    </w:pPr>
    <w:rPr>
      <w:b/>
      <w:sz w:val="18"/>
    </w:rPr>
  </w:style>
  <w:style w:type="table" w:styleId="Tabelraster">
    <w:name w:val="Table Grid"/>
    <w:basedOn w:val="Standaardtabel"/>
    <w:rsid w:val="002D68AC"/>
    <w:pPr>
      <w:tabs>
        <w:tab w:val="left" w:pos="284"/>
        <w:tab w:val="left" w:pos="1701"/>
      </w:tabs>
      <w:spacing w:line="3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semiHidden/>
    <w:rPr>
      <w:rFonts w:ascii="Haarlemmer MT Medium OsF" w:hAnsi="Haarlemmer MT Medium OsF"/>
      <w:vertAlign w:val="superscript"/>
    </w:rPr>
  </w:style>
  <w:style w:type="paragraph" w:styleId="Voettekst">
    <w:name w:val="footer"/>
    <w:basedOn w:val="Standaard"/>
    <w:pPr>
      <w:tabs>
        <w:tab w:val="clear" w:pos="284"/>
        <w:tab w:val="clear" w:pos="1701"/>
        <w:tab w:val="center" w:pos="4536"/>
        <w:tab w:val="right" w:pos="9072"/>
      </w:tabs>
    </w:pPr>
  </w:style>
  <w:style w:type="paragraph" w:styleId="Titel">
    <w:name w:val="Title"/>
    <w:basedOn w:val="Standaard"/>
    <w:qFormat/>
    <w:pPr>
      <w:spacing w:after="120"/>
      <w:outlineLvl w:val="3"/>
    </w:pPr>
    <w:rPr>
      <w:rFonts w:cs="Arial"/>
      <w:b/>
      <w:bCs/>
      <w:kern w:val="28"/>
      <w:sz w:val="32"/>
      <w:szCs w:val="32"/>
    </w:rPr>
  </w:style>
  <w:style w:type="character" w:styleId="Paginanummer">
    <w:name w:val="page number"/>
    <w:basedOn w:val="Standaardalinea-lettertype"/>
    <w:rPr>
      <w:rFonts w:ascii="Haarlemmer MT Medium OsF" w:hAnsi="Haarlemmer MT Medium OsF"/>
      <w:sz w:val="22"/>
    </w:rPr>
  </w:style>
  <w:style w:type="character" w:styleId="Verwijzingopmerking">
    <w:name w:val="annotation reference"/>
    <w:basedOn w:val="Standaardalinea-lettertype"/>
    <w:semiHidden/>
    <w:rsid w:val="002D68AC"/>
    <w:rPr>
      <w:sz w:val="16"/>
      <w:szCs w:val="16"/>
    </w:rPr>
  </w:style>
  <w:style w:type="paragraph" w:styleId="Tekstopmerking">
    <w:name w:val="annotation text"/>
    <w:basedOn w:val="Standaard"/>
    <w:semiHidden/>
    <w:rsid w:val="002D68AC"/>
    <w:rPr>
      <w:rFonts w:ascii="Haarlemmer MT Medium OsF" w:hAnsi="Haarlemmer MT Medium OsF"/>
      <w:sz w:val="20"/>
      <w:szCs w:val="20"/>
    </w:rPr>
  </w:style>
  <w:style w:type="paragraph" w:styleId="Inhopg1">
    <w:name w:val="toc 1"/>
    <w:basedOn w:val="Standaard"/>
    <w:next w:val="Standaard"/>
    <w:autoRedefine/>
    <w:semiHidden/>
    <w:rsid w:val="00257634"/>
    <w:pPr>
      <w:tabs>
        <w:tab w:val="clear" w:pos="284"/>
        <w:tab w:val="clear" w:pos="1701"/>
      </w:tabs>
    </w:pPr>
  </w:style>
  <w:style w:type="paragraph" w:styleId="Inhopg2">
    <w:name w:val="toc 2"/>
    <w:basedOn w:val="Standaard"/>
    <w:next w:val="Standaard"/>
    <w:autoRedefine/>
    <w:semiHidden/>
    <w:rsid w:val="00257634"/>
    <w:pPr>
      <w:tabs>
        <w:tab w:val="clear" w:pos="284"/>
        <w:tab w:val="clear" w:pos="1701"/>
      </w:tabs>
      <w:ind w:left="220"/>
    </w:pPr>
  </w:style>
  <w:style w:type="paragraph" w:styleId="Inhopg3">
    <w:name w:val="toc 3"/>
    <w:basedOn w:val="Standaard"/>
    <w:next w:val="Standaard"/>
    <w:autoRedefine/>
    <w:semiHidden/>
    <w:rsid w:val="00257634"/>
    <w:pPr>
      <w:tabs>
        <w:tab w:val="clear" w:pos="284"/>
        <w:tab w:val="clear" w:pos="1701"/>
      </w:tabs>
      <w:ind w:left="440"/>
    </w:pPr>
  </w:style>
  <w:style w:type="paragraph" w:styleId="Ballontekst">
    <w:name w:val="Balloon Text"/>
    <w:basedOn w:val="Standaard"/>
    <w:semiHidden/>
    <w:rsid w:val="00850C06"/>
    <w:rPr>
      <w:rFonts w:ascii="Tahoma" w:hAnsi="Tahoma" w:cs="Tahoma"/>
      <w:sz w:val="16"/>
      <w:szCs w:val="16"/>
    </w:rPr>
  </w:style>
  <w:style w:type="paragraph" w:styleId="Onderwerpvanopmerking">
    <w:name w:val="annotation subject"/>
    <w:basedOn w:val="Tekstopmerking"/>
    <w:next w:val="Tekstopmerking"/>
    <w:semiHidden/>
    <w:rsid w:val="00BF27F4"/>
    <w:rPr>
      <w:rFonts w:ascii="Arial" w:hAnsi="Arial"/>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cmo.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EC94-A58C-41E9-8F0B-DC32735B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2351</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Instructions for use ‘Template Research Protocol’</vt:lpstr>
      <vt:lpstr>Instructions for use ‘Template Research Protocol’</vt:lpstr>
    </vt:vector>
  </TitlesOfParts>
  <Company>CCMO</Company>
  <LinksUpToDate>false</LinksUpToDate>
  <CharactersWithSpaces>2746</CharactersWithSpaces>
  <SharedDoc>false</SharedDoc>
  <HLinks>
    <vt:vector size="6" baseType="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use ‘Template Research Protocol’</dc:title>
  <dc:subject/>
  <dc:creator>Carla Mellema</dc:creator>
  <cp:keywords/>
  <dc:description/>
  <cp:lastModifiedBy>Neggers</cp:lastModifiedBy>
  <cp:revision>2</cp:revision>
  <cp:lastPrinted>2012-06-04T20:26:00Z</cp:lastPrinted>
  <dcterms:created xsi:type="dcterms:W3CDTF">2013-05-28T15:32:00Z</dcterms:created>
  <dcterms:modified xsi:type="dcterms:W3CDTF">2013-05-28T15:32:00Z</dcterms:modified>
</cp:coreProperties>
</file>